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02">
      <w:pPr>
        <w:pageBreakBefore w:val="0"/>
        <w:rPr>
          <w:vertAlign w:val="baseline"/>
        </w:rPr>
      </w:pPr>
      <w:r w:rsidDel="00000000" w:rsidR="00000000" w:rsidRPr="00000000">
        <w:rPr>
          <w:vertAlign w:val="baseline"/>
          <w:rtl w:val="0"/>
        </w:rPr>
        <w:t xml:space="preserve">International Child Development Programme</w:t>
      </w:r>
    </w:p>
    <w:p w:rsidR="00000000" w:rsidDel="00000000" w:rsidP="00000000" w:rsidRDefault="00000000" w:rsidRPr="00000000" w14:paraId="00000003">
      <w:pPr>
        <w:pageBreakBefore w:val="0"/>
        <w:tabs>
          <w:tab w:val="left" w:leader="none" w:pos="7680"/>
        </w:tabs>
        <w:rPr>
          <w:vertAlign w:val="baseline"/>
        </w:rPr>
      </w:pPr>
      <w:r w:rsidDel="00000000" w:rsidR="00000000" w:rsidRPr="00000000">
        <w:rPr>
          <w:vertAlign w:val="baseline"/>
          <w:rtl w:val="0"/>
        </w:rPr>
        <w:t xml:space="preserve">                                             </w:t>
        <w:tab/>
      </w:r>
      <w:r w:rsidDel="00000000" w:rsidR="00000000" w:rsidRPr="00000000">
        <w:rPr>
          <w:rtl w:val="0"/>
        </w:rPr>
      </w:r>
    </w:p>
    <w:p w:rsidR="00000000" w:rsidDel="00000000" w:rsidP="00000000" w:rsidRDefault="00000000" w:rsidRPr="00000000" w14:paraId="00000004">
      <w:pPr>
        <w:pageBreakBefore w:val="0"/>
        <w:rPr>
          <w:vertAlign w:val="baseline"/>
        </w:rPr>
      </w:pPr>
      <w:r w:rsidDel="00000000" w:rsidR="00000000" w:rsidRPr="00000000">
        <w:rPr>
          <w:vertAlign w:val="baseline"/>
          <w:rtl w:val="0"/>
        </w:rPr>
        <w:t xml:space="preserve">Stiftelsen ICDP S</w:t>
      </w:r>
      <w:r w:rsidDel="00000000" w:rsidR="00000000" w:rsidRPr="00000000">
        <w:rPr>
          <w:rtl w:val="0"/>
        </w:rPr>
        <w:t xml:space="preserve">verige</w:t>
      </w:r>
      <w:r w:rsidDel="00000000" w:rsidR="00000000" w:rsidRPr="00000000">
        <w:rPr>
          <w:vertAlign w:val="baseline"/>
          <w:rtl w:val="0"/>
        </w:rPr>
        <w:tab/>
        <w:tab/>
        <w:tab/>
        <w:tab/>
        <w:tab/>
        <w:t xml:space="preserve"> </w:t>
      </w:r>
      <w:r w:rsidDel="00000000" w:rsidR="00000000" w:rsidRPr="00000000">
        <w:rPr>
          <w:rtl w:val="0"/>
        </w:rPr>
      </w:r>
    </w:p>
    <w:p w:rsidR="00000000" w:rsidDel="00000000" w:rsidP="00000000" w:rsidRDefault="00000000" w:rsidRPr="00000000" w14:paraId="00000005">
      <w:pPr>
        <w:pageBreakBefore w:val="0"/>
        <w:rPr>
          <w:vertAlign w:val="baseline"/>
        </w:rPr>
      </w:pPr>
      <w:r w:rsidDel="00000000" w:rsidR="00000000" w:rsidRPr="00000000">
        <w:rPr>
          <w:rtl w:val="0"/>
        </w:rPr>
      </w:r>
    </w:p>
    <w:p w:rsidR="00000000" w:rsidDel="00000000" w:rsidP="00000000" w:rsidRDefault="00000000" w:rsidRPr="00000000" w14:paraId="00000006">
      <w:pPr>
        <w:pageBreakBefore w:val="0"/>
        <w:rPr>
          <w:u w:val="single"/>
          <w:vertAlign w:val="baseline"/>
        </w:rPr>
      </w:pPr>
      <w:r w:rsidDel="00000000" w:rsidR="00000000" w:rsidRPr="00000000">
        <w:rPr>
          <w:rtl w:val="0"/>
        </w:rPr>
      </w:r>
    </w:p>
    <w:p w:rsidR="00000000" w:rsidDel="00000000" w:rsidP="00000000" w:rsidRDefault="00000000" w:rsidRPr="00000000" w14:paraId="00000007">
      <w:pPr>
        <w:pageBreakBefore w:val="0"/>
        <w:rPr>
          <w:b w:val="1"/>
          <w:vertAlign w:val="baseline"/>
        </w:rPr>
      </w:pPr>
      <w:r w:rsidDel="00000000" w:rsidR="00000000" w:rsidRPr="00000000">
        <w:rPr>
          <w:b w:val="1"/>
          <w:vertAlign w:val="baseline"/>
          <w:rtl w:val="0"/>
        </w:rPr>
        <w:t xml:space="preserve">Verksamhetsberättelse 20</w:t>
      </w:r>
      <w:r w:rsidDel="00000000" w:rsidR="00000000" w:rsidRPr="00000000">
        <w:rPr>
          <w:b w:val="1"/>
          <w:rtl w:val="0"/>
        </w:rPr>
        <w:t xml:space="preserve">23</w:t>
      </w:r>
      <w:r w:rsidDel="00000000" w:rsidR="00000000" w:rsidRPr="00000000">
        <w:rPr>
          <w:rtl w:val="0"/>
        </w:rPr>
      </w:r>
    </w:p>
    <w:p w:rsidR="00000000" w:rsidDel="00000000" w:rsidP="00000000" w:rsidRDefault="00000000" w:rsidRPr="00000000" w14:paraId="00000008">
      <w:pPr>
        <w:pageBreakBefore w:val="0"/>
        <w:rPr>
          <w:vertAlign w:val="baseline"/>
        </w:rPr>
      </w:pPr>
      <w:r w:rsidDel="00000000" w:rsidR="00000000" w:rsidRPr="00000000">
        <w:rPr>
          <w:rtl w:val="0"/>
        </w:rPr>
      </w:r>
    </w:p>
    <w:p w:rsidR="00000000" w:rsidDel="00000000" w:rsidP="00000000" w:rsidRDefault="00000000" w:rsidRPr="00000000" w14:paraId="00000009">
      <w:pPr>
        <w:pageBreakBefore w:val="0"/>
        <w:rPr>
          <w:b w:val="1"/>
          <w:vertAlign w:val="baseline"/>
        </w:rPr>
      </w:pPr>
      <w:r w:rsidDel="00000000" w:rsidR="00000000" w:rsidRPr="00000000">
        <w:rPr>
          <w:b w:val="1"/>
          <w:vertAlign w:val="baseline"/>
          <w:rtl w:val="0"/>
        </w:rPr>
        <w:t xml:space="preserve">Bakgrund </w:t>
      </w:r>
    </w:p>
    <w:p w:rsidR="00000000" w:rsidDel="00000000" w:rsidP="00000000" w:rsidRDefault="00000000" w:rsidRPr="00000000" w14:paraId="0000000A">
      <w:pPr>
        <w:pageBreakBefore w:val="0"/>
        <w:rPr>
          <w:b w:val="1"/>
        </w:rPr>
      </w:pPr>
      <w:r w:rsidDel="00000000" w:rsidR="00000000" w:rsidRPr="00000000">
        <w:rPr>
          <w:b w:val="1"/>
          <w:rtl w:val="0"/>
        </w:rPr>
        <w:t xml:space="preserve">Instiftare</w:t>
      </w:r>
    </w:p>
    <w:p w:rsidR="00000000" w:rsidDel="00000000" w:rsidP="00000000" w:rsidRDefault="00000000" w:rsidRPr="00000000" w14:paraId="0000000B">
      <w:pPr>
        <w:pageBreakBefore w:val="0"/>
        <w:rPr>
          <w:vertAlign w:val="baseline"/>
        </w:rPr>
      </w:pPr>
      <w:r w:rsidDel="00000000" w:rsidR="00000000" w:rsidRPr="00000000">
        <w:rPr>
          <w:vertAlign w:val="baseline"/>
          <w:rtl w:val="0"/>
        </w:rPr>
        <w:t xml:space="preserve">Programmet Vägledande samspel/ICDP ingår i ett internationellt nätverk som arbetar för att förbättra levnadsvillkoren för människor världen över. Programmet är ett sätt att förverkliga humanistiska strävanden såsom konventioner om mänskliga rättigheter.  Programmet har utvecklats av professor Henning Rye och professor Karsten Hundeide tidigare verksamma vid Oslo Universitet. ICDP är en internationell stiftelse, registrerad i Norge 1992, hemsida: www.icdp.info. ICDP-programmet baserar sig på modern forskning om samspel och kommunikation. Det är relations</w:t>
      </w:r>
      <w:r w:rsidDel="00000000" w:rsidR="00000000" w:rsidRPr="00000000">
        <w:rPr>
          <w:rtl w:val="0"/>
        </w:rPr>
        <w:t xml:space="preserve">- </w:t>
      </w:r>
      <w:r w:rsidDel="00000000" w:rsidR="00000000" w:rsidRPr="00000000">
        <w:rPr>
          <w:vertAlign w:val="baseline"/>
          <w:rtl w:val="0"/>
        </w:rPr>
        <w:t xml:space="preserve">och resursinriktat och används i dagliga samspelssituationer. </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b w:val="1"/>
          <w:vertAlign w:val="baseline"/>
        </w:rPr>
      </w:pPr>
      <w:r w:rsidDel="00000000" w:rsidR="00000000" w:rsidRPr="00000000">
        <w:rPr>
          <w:b w:val="1"/>
          <w:vertAlign w:val="baseline"/>
          <w:rtl w:val="0"/>
        </w:rPr>
        <w:t xml:space="preserve">Vägledande Samspel/ICDP i Sverige- kort historik</w:t>
      </w:r>
    </w:p>
    <w:p w:rsidR="00000000" w:rsidDel="00000000" w:rsidP="00000000" w:rsidRDefault="00000000" w:rsidRPr="00000000" w14:paraId="0000000F">
      <w:pPr>
        <w:pageBreakBefore w:val="0"/>
        <w:rPr>
          <w:vertAlign w:val="baseline"/>
        </w:rPr>
      </w:pPr>
      <w:r w:rsidDel="00000000" w:rsidR="00000000" w:rsidRPr="00000000">
        <w:rPr>
          <w:vertAlign w:val="baseline"/>
          <w:rtl w:val="0"/>
        </w:rPr>
        <w:t xml:space="preserve">Arbetet med ICDP-programmet i Sverige startade 1999 då professor Henning Rye utbildade den första gruppen vägledare, av dessa vägledare utbildade sig sedan 13 personer under 2000 till ICDP-handledare. Dessa personer arbetade inom barnhälsovård, förskola, skola och socialtjänst.</w:t>
      </w:r>
    </w:p>
    <w:p w:rsidR="00000000" w:rsidDel="00000000" w:rsidP="00000000" w:rsidRDefault="00000000" w:rsidRPr="00000000" w14:paraId="00000010">
      <w:pPr>
        <w:pageBreakBefore w:val="0"/>
        <w:rPr>
          <w:vertAlign w:val="baseline"/>
        </w:rPr>
      </w:pPr>
      <w:r w:rsidDel="00000000" w:rsidR="00000000" w:rsidRPr="00000000">
        <w:rPr>
          <w:vertAlign w:val="baseline"/>
          <w:rtl w:val="0"/>
        </w:rPr>
        <w:t xml:space="preserve">I oktober 2000 blev Stiftelsen ICDP Sweden </w:t>
      </w:r>
      <w:r w:rsidDel="00000000" w:rsidR="00000000" w:rsidRPr="00000000">
        <w:rPr>
          <w:rtl w:val="0"/>
        </w:rPr>
        <w:t xml:space="preserve">registrerad</w:t>
      </w:r>
      <w:r w:rsidDel="00000000" w:rsidR="00000000" w:rsidRPr="00000000">
        <w:rPr>
          <w:vertAlign w:val="baseline"/>
          <w:rtl w:val="0"/>
        </w:rPr>
        <w:t xml:space="preserve"> hos Länsstyrelsen i Stockholm. Stiftelsens ändamål är att introducera ICDP i Sverige samt verka för spridning och vidareutveckling av programmet. Stiftelsen anordnar utbildningar och seminarier.</w:t>
      </w:r>
    </w:p>
    <w:p w:rsidR="00000000" w:rsidDel="00000000" w:rsidP="00000000" w:rsidRDefault="00000000" w:rsidRPr="00000000" w14:paraId="00000011">
      <w:pPr>
        <w:pageBreakBefore w:val="0"/>
        <w:rPr>
          <w:b w:val="1"/>
        </w:rPr>
      </w:pPr>
      <w:r w:rsidDel="00000000" w:rsidR="00000000" w:rsidRPr="00000000">
        <w:rPr>
          <w:vertAlign w:val="baseline"/>
          <w:rtl w:val="0"/>
        </w:rPr>
        <w:t xml:space="preserve">Att arbeta med ICDP-programmet är ett sätt att förverkliga intentionerna i FNs Konvention om barnets rättigheter. Sedan årsskiftet 2006/07 ingår Stiftelsen ICDP Sweden i Nätverket för Barnkonventionen.  </w:t>
      </w:r>
      <w:r w:rsidDel="00000000" w:rsidR="00000000" w:rsidRPr="00000000">
        <w:rPr>
          <w:rtl w:val="0"/>
        </w:rPr>
      </w:r>
    </w:p>
    <w:p w:rsidR="00000000" w:rsidDel="00000000" w:rsidP="00000000" w:rsidRDefault="00000000" w:rsidRPr="00000000" w14:paraId="00000012">
      <w:pPr>
        <w:pageBreakBefore w:val="0"/>
        <w:rPr>
          <w:b w:val="1"/>
        </w:rPr>
      </w:pPr>
      <w:r w:rsidDel="00000000" w:rsidR="00000000" w:rsidRPr="00000000">
        <w:rPr>
          <w:rtl w:val="0"/>
        </w:rPr>
      </w:r>
    </w:p>
    <w:p w:rsidR="00000000" w:rsidDel="00000000" w:rsidP="00000000" w:rsidRDefault="00000000" w:rsidRPr="00000000" w14:paraId="00000013">
      <w:pPr>
        <w:pageBreakBefore w:val="0"/>
        <w:rPr>
          <w:b w:val="1"/>
        </w:rPr>
      </w:pPr>
      <w:r w:rsidDel="00000000" w:rsidR="00000000" w:rsidRPr="00000000">
        <w:rPr>
          <w:rtl w:val="0"/>
        </w:rPr>
      </w:r>
    </w:p>
    <w:p w:rsidR="00000000" w:rsidDel="00000000" w:rsidP="00000000" w:rsidRDefault="00000000" w:rsidRPr="00000000" w14:paraId="00000014">
      <w:pPr>
        <w:pageBreakBefore w:val="0"/>
        <w:rPr>
          <w:b w:val="1"/>
          <w:vertAlign w:val="baseline"/>
        </w:rPr>
      </w:pPr>
      <w:r w:rsidDel="00000000" w:rsidR="00000000" w:rsidRPr="00000000">
        <w:rPr>
          <w:b w:val="1"/>
          <w:vertAlign w:val="baseline"/>
          <w:rtl w:val="0"/>
        </w:rPr>
        <w:t xml:space="preserve">Styrelsen 20</w:t>
      </w:r>
      <w:r w:rsidDel="00000000" w:rsidR="00000000" w:rsidRPr="00000000">
        <w:rPr>
          <w:b w:val="1"/>
          <w:rtl w:val="0"/>
        </w:rPr>
        <w:t xml:space="preserve">23</w:t>
      </w: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t xml:space="preserve">Veronica Kindbom, beteendevetare och leg förskollärare, ordförande, Forshaga</w:t>
      </w:r>
    </w:p>
    <w:p w:rsidR="00000000" w:rsidDel="00000000" w:rsidP="00000000" w:rsidRDefault="00000000" w:rsidRPr="00000000" w14:paraId="00000016">
      <w:pPr>
        <w:pageBreakBefore w:val="0"/>
        <w:rPr/>
      </w:pPr>
      <w:r w:rsidDel="00000000" w:rsidR="00000000" w:rsidRPr="00000000">
        <w:rPr>
          <w:vertAlign w:val="baseline"/>
          <w:rtl w:val="0"/>
        </w:rPr>
        <w:t xml:space="preserve">Caroline Wendel, socionom, </w:t>
      </w:r>
      <w:r w:rsidDel="00000000" w:rsidR="00000000" w:rsidRPr="00000000">
        <w:rPr>
          <w:rtl w:val="0"/>
        </w:rPr>
        <w:t xml:space="preserve">kassör, </w:t>
      </w:r>
      <w:r w:rsidDel="00000000" w:rsidR="00000000" w:rsidRPr="00000000">
        <w:rPr>
          <w:vertAlign w:val="baseline"/>
          <w:rtl w:val="0"/>
        </w:rPr>
        <w:t xml:space="preserve">Finspång</w:t>
      </w: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t xml:space="preserve">Annelie Waldau, leg psykolog, leg psykoterapeut, ledamot,  Leksand. </w:t>
      </w:r>
    </w:p>
    <w:p w:rsidR="00000000" w:rsidDel="00000000" w:rsidP="00000000" w:rsidRDefault="00000000" w:rsidRPr="00000000" w14:paraId="00000018">
      <w:pPr>
        <w:pageBreakBefore w:val="0"/>
        <w:rPr/>
      </w:pPr>
      <w:r w:rsidDel="00000000" w:rsidR="00000000" w:rsidRPr="00000000">
        <w:rPr>
          <w:rtl w:val="0"/>
        </w:rPr>
        <w:t xml:space="preserve">Anna-Carin Hällgren, leg psykolog, ledamot, Umeå.</w:t>
      </w:r>
    </w:p>
    <w:p w:rsidR="00000000" w:rsidDel="00000000" w:rsidP="00000000" w:rsidRDefault="00000000" w:rsidRPr="00000000" w14:paraId="00000019">
      <w:pPr>
        <w:pageBreakBefore w:val="0"/>
        <w:rPr/>
      </w:pPr>
      <w:r w:rsidDel="00000000" w:rsidR="00000000" w:rsidRPr="00000000">
        <w:rPr>
          <w:rtl w:val="0"/>
        </w:rPr>
        <w:t xml:space="preserve">Paul Bergman, leg psykolog, leg psykoterapeut , ledamot, Leksand.</w:t>
      </w:r>
    </w:p>
    <w:p w:rsidR="00000000" w:rsidDel="00000000" w:rsidP="00000000" w:rsidRDefault="00000000" w:rsidRPr="00000000" w14:paraId="0000001A">
      <w:pPr>
        <w:pageBreakBefore w:val="0"/>
        <w:rPr/>
      </w:pPr>
      <w:r w:rsidDel="00000000" w:rsidR="00000000" w:rsidRPr="00000000">
        <w:rPr>
          <w:rtl w:val="0"/>
        </w:rPr>
        <w:t xml:space="preserve">Malin Ryen, leg psykolog, ledamot, Stockholm.</w:t>
      </w:r>
    </w:p>
    <w:p w:rsidR="00000000" w:rsidDel="00000000" w:rsidP="00000000" w:rsidRDefault="00000000" w:rsidRPr="00000000" w14:paraId="0000001B">
      <w:pPr>
        <w:pageBreakBefore w:val="0"/>
        <w:rPr>
          <w:color w:val="1f497d"/>
        </w:rPr>
      </w:pPr>
      <w:r w:rsidDel="00000000" w:rsidR="00000000" w:rsidRPr="00000000">
        <w:rPr>
          <w:rtl w:val="0"/>
        </w:rPr>
        <w:t xml:space="preserve">Jenny Jakobsson Lundin, leg psykolog, ledamot, Örebro</w:t>
      </w: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vertAlign w:val="baseline"/>
        </w:rPr>
      </w:pPr>
      <w:r w:rsidDel="00000000" w:rsidR="00000000" w:rsidRPr="00000000">
        <w:rPr>
          <w:vertAlign w:val="baseline"/>
          <w:rtl w:val="0"/>
        </w:rPr>
        <w:t xml:space="preserve">Styrelsen för stiftelsen ICDP Sweden har haft </w:t>
      </w:r>
      <w:r w:rsidDel="00000000" w:rsidR="00000000" w:rsidRPr="00000000">
        <w:rPr>
          <w:rtl w:val="0"/>
        </w:rPr>
        <w:t xml:space="preserve">sex </w:t>
      </w:r>
      <w:r w:rsidDel="00000000" w:rsidR="00000000" w:rsidRPr="00000000">
        <w:rPr>
          <w:vertAlign w:val="baseline"/>
          <w:rtl w:val="0"/>
        </w:rPr>
        <w:t xml:space="preserve">protokollförda sammanträden under verksamhetsåret 20</w:t>
      </w:r>
      <w:r w:rsidDel="00000000" w:rsidR="00000000" w:rsidRPr="00000000">
        <w:rPr>
          <w:rtl w:val="0"/>
        </w:rPr>
        <w:t xml:space="preserve">23. </w:t>
      </w:r>
      <w:r w:rsidDel="00000000" w:rsidR="00000000" w:rsidRPr="00000000">
        <w:rPr>
          <w:vertAlign w:val="baseline"/>
          <w:rtl w:val="0"/>
        </w:rPr>
        <w:t xml:space="preserve"> Datum:</w:t>
      </w:r>
      <w:r w:rsidDel="00000000" w:rsidR="00000000" w:rsidRPr="00000000">
        <w:rPr>
          <w:rtl w:val="0"/>
        </w:rPr>
        <w:t xml:space="preserve"> 16/1, 27/3, 26/5 årsmöte, 24-25/8 strategimöte, 9/10 samt 13/11.</w:t>
      </w:r>
      <w:r w:rsidDel="00000000" w:rsidR="00000000" w:rsidRPr="00000000">
        <w:rPr>
          <w:rtl w:val="0"/>
        </w:rPr>
      </w:r>
    </w:p>
    <w:p w:rsidR="00000000" w:rsidDel="00000000" w:rsidP="00000000" w:rsidRDefault="00000000" w:rsidRPr="00000000" w14:paraId="0000001E">
      <w:pPr>
        <w:pageBreakBefore w:val="0"/>
        <w:rPr>
          <w:vertAlign w:val="baseline"/>
        </w:rPr>
      </w:pPr>
      <w:r w:rsidDel="00000000" w:rsidR="00000000" w:rsidRPr="00000000">
        <w:rPr>
          <w:vertAlign w:val="baseline"/>
          <w:rtl w:val="0"/>
        </w:rPr>
        <w:t xml:space="preserve">Styrelsen för ICDP AB har haft </w:t>
      </w:r>
      <w:r w:rsidDel="00000000" w:rsidR="00000000" w:rsidRPr="00000000">
        <w:rPr>
          <w:rtl w:val="0"/>
        </w:rPr>
        <w:t xml:space="preserve">sex </w:t>
      </w:r>
      <w:r w:rsidDel="00000000" w:rsidR="00000000" w:rsidRPr="00000000">
        <w:rPr>
          <w:vertAlign w:val="baseline"/>
          <w:rtl w:val="0"/>
        </w:rPr>
        <w:t xml:space="preserve">protokollförda möten under verksamhetsåret 20</w:t>
      </w:r>
      <w:r w:rsidDel="00000000" w:rsidR="00000000" w:rsidRPr="00000000">
        <w:rPr>
          <w:rtl w:val="0"/>
        </w:rPr>
        <w:t xml:space="preserve">23.</w:t>
      </w:r>
      <w:r w:rsidDel="00000000" w:rsidR="00000000" w:rsidRPr="00000000">
        <w:rPr>
          <w:vertAlign w:val="baseline"/>
          <w:rtl w:val="0"/>
        </w:rPr>
        <w:t xml:space="preserve"> Samma datum som ovan.</w:t>
      </w:r>
    </w:p>
    <w:p w:rsidR="00000000" w:rsidDel="00000000" w:rsidP="00000000" w:rsidRDefault="00000000" w:rsidRPr="00000000" w14:paraId="0000001F">
      <w:pPr>
        <w:ind w:right="360"/>
        <w:rPr/>
      </w:pPr>
      <w:r w:rsidDel="00000000" w:rsidR="00000000" w:rsidRPr="00000000">
        <w:rPr>
          <w:rtl w:val="0"/>
        </w:rPr>
      </w:r>
    </w:p>
    <w:p w:rsidR="00000000" w:rsidDel="00000000" w:rsidP="00000000" w:rsidRDefault="00000000" w:rsidRPr="00000000" w14:paraId="00000020">
      <w:pPr>
        <w:ind w:right="360"/>
        <w:rPr/>
      </w:pPr>
      <w:r w:rsidDel="00000000" w:rsidR="00000000" w:rsidRPr="00000000">
        <w:rPr>
          <w:rtl w:val="0"/>
        </w:rPr>
      </w:r>
    </w:p>
    <w:p w:rsidR="00000000" w:rsidDel="00000000" w:rsidP="00000000" w:rsidRDefault="00000000" w:rsidRPr="00000000" w14:paraId="00000021">
      <w:pPr>
        <w:pageBreakBefore w:val="0"/>
        <w:rPr>
          <w:b w:val="1"/>
        </w:rPr>
      </w:pPr>
      <w:r w:rsidDel="00000000" w:rsidR="00000000" w:rsidRPr="00000000">
        <w:rPr>
          <w:b w:val="1"/>
          <w:rtl w:val="0"/>
        </w:rPr>
        <w:t xml:space="preserve">Vägledningsgrupper</w:t>
      </w:r>
    </w:p>
    <w:p w:rsidR="00000000" w:rsidDel="00000000" w:rsidP="00000000" w:rsidRDefault="00000000" w:rsidRPr="00000000" w14:paraId="00000022">
      <w:pPr>
        <w:pageBreakBefore w:val="0"/>
        <w:rPr/>
      </w:pPr>
      <w:r w:rsidDel="00000000" w:rsidR="00000000" w:rsidRPr="00000000">
        <w:rPr>
          <w:rtl w:val="0"/>
        </w:rPr>
        <w:t xml:space="preserve">Vägledningsgrupper för föräldrar och yrkesverksamma brukar hållas på många platser i Sverige. Det är framförallt på föräldra- och barnhälsocentraler, familjecentraler och på förskolor och skolor men även inom socialtjänstens föräldrastödjande verksamheter. Antalet vägledningsgrupper och deltagare i dessa grupper finns ej redovisade. </w:t>
      </w:r>
    </w:p>
    <w:p w:rsidR="00000000" w:rsidDel="00000000" w:rsidP="00000000" w:rsidRDefault="00000000" w:rsidRPr="00000000" w14:paraId="00000023">
      <w:pPr>
        <w:pageBreakBefore w:val="0"/>
        <w:rPr>
          <w:b w:val="1"/>
        </w:rPr>
      </w:pPr>
      <w:r w:rsidDel="00000000" w:rsidR="00000000" w:rsidRPr="00000000">
        <w:rPr>
          <w:rtl w:val="0"/>
        </w:rPr>
      </w:r>
    </w:p>
    <w:p w:rsidR="00000000" w:rsidDel="00000000" w:rsidP="00000000" w:rsidRDefault="00000000" w:rsidRPr="00000000" w14:paraId="00000024">
      <w:pPr>
        <w:pageBreakBefore w:val="0"/>
        <w:rPr>
          <w:b w:val="1"/>
        </w:rPr>
      </w:pPr>
      <w:r w:rsidDel="00000000" w:rsidR="00000000" w:rsidRPr="00000000">
        <w:rPr>
          <w:rtl w:val="0"/>
        </w:rPr>
      </w:r>
    </w:p>
    <w:p w:rsidR="00000000" w:rsidDel="00000000" w:rsidP="00000000" w:rsidRDefault="00000000" w:rsidRPr="00000000" w14:paraId="00000025">
      <w:pPr>
        <w:pageBreakBefore w:val="0"/>
        <w:rPr>
          <w:b w:val="1"/>
        </w:rPr>
      </w:pPr>
      <w:r w:rsidDel="00000000" w:rsidR="00000000" w:rsidRPr="00000000">
        <w:rPr>
          <w:b w:val="1"/>
          <w:rtl w:val="0"/>
        </w:rPr>
        <w:t xml:space="preserve">Basutbildning Nivå 1 </w:t>
      </w:r>
    </w:p>
    <w:p w:rsidR="00000000" w:rsidDel="00000000" w:rsidP="00000000" w:rsidRDefault="00000000" w:rsidRPr="00000000" w14:paraId="00000026">
      <w:pPr>
        <w:pageBreakBefore w:val="0"/>
        <w:rPr/>
      </w:pPr>
      <w:r w:rsidDel="00000000" w:rsidR="00000000" w:rsidRPr="00000000">
        <w:rPr>
          <w:rtl w:val="0"/>
        </w:rPr>
        <w:t xml:space="preserve">Antalet diplom på nivå 1 som beställts under 2023 var drygt 500 personer. </w:t>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rPr>
          <w:b w:val="1"/>
        </w:rPr>
      </w:pPr>
      <w:r w:rsidDel="00000000" w:rsidR="00000000" w:rsidRPr="00000000">
        <w:rPr>
          <w:b w:val="1"/>
          <w:rtl w:val="0"/>
        </w:rPr>
        <w:t xml:space="preserve">Diplomerad Vägledare Nivå 2</w:t>
      </w:r>
    </w:p>
    <w:p w:rsidR="00000000" w:rsidDel="00000000" w:rsidP="00000000" w:rsidRDefault="00000000" w:rsidRPr="00000000" w14:paraId="00000029">
      <w:pPr>
        <w:pageBreakBefore w:val="0"/>
        <w:rPr/>
      </w:pPr>
      <w:r w:rsidDel="00000000" w:rsidR="00000000" w:rsidRPr="00000000">
        <w:rPr>
          <w:rtl w:val="0"/>
        </w:rPr>
        <w:t xml:space="preserve">Under 2023 uppskattas antal utbildade vägledare till ca 110 personer. </w:t>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ageBreakBefore w:val="0"/>
        <w:rPr>
          <w:b w:val="1"/>
        </w:rPr>
      </w:pPr>
      <w:r w:rsidDel="00000000" w:rsidR="00000000" w:rsidRPr="00000000">
        <w:rPr>
          <w:b w:val="1"/>
          <w:rtl w:val="0"/>
        </w:rPr>
        <w:t xml:space="preserve">Certifierad Utbildare </w:t>
      </w:r>
      <w:r w:rsidDel="00000000" w:rsidR="00000000" w:rsidRPr="00000000">
        <w:rPr>
          <w:b w:val="1"/>
          <w:color w:val="000000"/>
          <w:vertAlign w:val="baseline"/>
          <w:rtl w:val="0"/>
        </w:rPr>
        <w:t xml:space="preserve">Nivå </w:t>
      </w:r>
      <w:r w:rsidDel="00000000" w:rsidR="00000000" w:rsidRPr="00000000">
        <w:rPr>
          <w:b w:val="1"/>
          <w:rtl w:val="0"/>
        </w:rPr>
        <w:t xml:space="preserve">3</w:t>
      </w:r>
    </w:p>
    <w:p w:rsidR="00000000" w:rsidDel="00000000" w:rsidP="00000000" w:rsidRDefault="00000000" w:rsidRPr="00000000" w14:paraId="0000002C">
      <w:pPr>
        <w:pageBreakBefore w:val="0"/>
        <w:rPr>
          <w:b w:val="1"/>
        </w:rPr>
      </w:pPr>
      <w:r w:rsidDel="00000000" w:rsidR="00000000" w:rsidRPr="00000000">
        <w:rPr>
          <w:rtl w:val="0"/>
        </w:rPr>
        <w:t xml:space="preserve">Över 275</w:t>
      </w:r>
      <w:r w:rsidDel="00000000" w:rsidR="00000000" w:rsidRPr="00000000">
        <w:rPr>
          <w:color w:val="000000"/>
          <w:vertAlign w:val="baseline"/>
          <w:rtl w:val="0"/>
        </w:rPr>
        <w:t xml:space="preserve"> personer är </w:t>
      </w:r>
      <w:r w:rsidDel="00000000" w:rsidR="00000000" w:rsidRPr="00000000">
        <w:rPr>
          <w:rtl w:val="0"/>
        </w:rPr>
        <w:t xml:space="preserve">certifierade</w:t>
      </w:r>
      <w:r w:rsidDel="00000000" w:rsidR="00000000" w:rsidRPr="00000000">
        <w:rPr>
          <w:color w:val="000000"/>
          <w:vertAlign w:val="baseline"/>
          <w:rtl w:val="0"/>
        </w:rPr>
        <w:t xml:space="preserve"> </w:t>
      </w:r>
      <w:r w:rsidDel="00000000" w:rsidR="00000000" w:rsidRPr="00000000">
        <w:rPr>
          <w:rtl w:val="0"/>
        </w:rPr>
        <w:t xml:space="preserve">Utbildare</w:t>
      </w:r>
      <w:r w:rsidDel="00000000" w:rsidR="00000000" w:rsidRPr="00000000">
        <w:rPr>
          <w:rtl w:val="0"/>
        </w:rPr>
        <w:t xml:space="preserve"> </w:t>
      </w:r>
      <w:r w:rsidDel="00000000" w:rsidR="00000000" w:rsidRPr="00000000">
        <w:rPr>
          <w:color w:val="000000"/>
          <w:vertAlign w:val="baseline"/>
          <w:rtl w:val="0"/>
        </w:rPr>
        <w:t xml:space="preserve">varav </w:t>
      </w:r>
      <w:r w:rsidDel="00000000" w:rsidR="00000000" w:rsidRPr="00000000">
        <w:rPr>
          <w:rtl w:val="0"/>
        </w:rPr>
        <w:t xml:space="preserve">100</w:t>
      </w:r>
      <w:r w:rsidDel="00000000" w:rsidR="00000000" w:rsidRPr="00000000">
        <w:rPr>
          <w:color w:val="000000"/>
          <w:vertAlign w:val="baseline"/>
          <w:rtl w:val="0"/>
        </w:rPr>
        <w:t xml:space="preserve"> </w:t>
      </w:r>
      <w:r w:rsidDel="00000000" w:rsidR="00000000" w:rsidRPr="00000000">
        <w:rPr>
          <w:rtl w:val="0"/>
        </w:rPr>
        <w:t xml:space="preserve">är aktiva och</w:t>
      </w:r>
      <w:r w:rsidDel="00000000" w:rsidR="00000000" w:rsidRPr="00000000">
        <w:rPr>
          <w:color w:val="000000"/>
          <w:vertAlign w:val="baseline"/>
          <w:rtl w:val="0"/>
        </w:rPr>
        <w:t xml:space="preserve"> har avtal med stiftelsen ICDP S</w:t>
      </w:r>
      <w:r w:rsidDel="00000000" w:rsidR="00000000" w:rsidRPr="00000000">
        <w:rPr>
          <w:rtl w:val="0"/>
        </w:rPr>
        <w:t xml:space="preserve">verige</w:t>
      </w:r>
      <w:r w:rsidDel="00000000" w:rsidR="00000000" w:rsidRPr="00000000">
        <w:rPr>
          <w:color w:val="000000"/>
          <w:vertAlign w:val="baseline"/>
          <w:rtl w:val="0"/>
        </w:rPr>
        <w:t xml:space="preserve"> angående användande och utformning av programmet.</w:t>
      </w:r>
      <w:r w:rsidDel="00000000" w:rsidR="00000000" w:rsidRPr="00000000">
        <w:rPr>
          <w:rtl w:val="0"/>
        </w:rPr>
        <w:t xml:space="preserve"> Under 2023 pågår utbildning på nivå 3 med 13 deltagare och de certifieras först under 2024.  </w:t>
      </w:r>
      <w:r w:rsidDel="00000000" w:rsidR="00000000" w:rsidRPr="00000000">
        <w:rPr>
          <w:rtl w:val="0"/>
        </w:rPr>
      </w:r>
    </w:p>
    <w:p w:rsidR="00000000" w:rsidDel="00000000" w:rsidP="00000000" w:rsidRDefault="00000000" w:rsidRPr="00000000" w14:paraId="0000002D">
      <w:pPr>
        <w:pageBreakBefore w:val="0"/>
        <w:rPr>
          <w:b w:val="1"/>
        </w:rPr>
      </w:pPr>
      <w:r w:rsidDel="00000000" w:rsidR="00000000" w:rsidRPr="00000000">
        <w:rPr>
          <w:rtl w:val="0"/>
        </w:rPr>
      </w:r>
    </w:p>
    <w:p w:rsidR="00000000" w:rsidDel="00000000" w:rsidP="00000000" w:rsidRDefault="00000000" w:rsidRPr="00000000" w14:paraId="0000002E">
      <w:pPr>
        <w:pageBreakBefore w:val="0"/>
        <w:rPr>
          <w:b w:val="1"/>
        </w:rPr>
      </w:pPr>
      <w:r w:rsidDel="00000000" w:rsidR="00000000" w:rsidRPr="00000000">
        <w:rPr>
          <w:rtl w:val="0"/>
        </w:rPr>
      </w:r>
    </w:p>
    <w:p w:rsidR="00000000" w:rsidDel="00000000" w:rsidP="00000000" w:rsidRDefault="00000000" w:rsidRPr="00000000" w14:paraId="0000002F">
      <w:pPr>
        <w:pageBreakBefore w:val="0"/>
        <w:rPr>
          <w:b w:val="1"/>
          <w:color w:val="000000"/>
          <w:vertAlign w:val="baseline"/>
        </w:rPr>
      </w:pPr>
      <w:r w:rsidDel="00000000" w:rsidR="00000000" w:rsidRPr="00000000">
        <w:rPr>
          <w:b w:val="1"/>
          <w:color w:val="000000"/>
          <w:vertAlign w:val="baseline"/>
          <w:rtl w:val="0"/>
        </w:rPr>
        <w:t xml:space="preserve">Centrala utbildningar och uppdragsutbildninga</w:t>
      </w:r>
      <w:r w:rsidDel="00000000" w:rsidR="00000000" w:rsidRPr="00000000">
        <w:rPr>
          <w:b w:val="1"/>
          <w:rtl w:val="0"/>
        </w:rPr>
        <w:t xml:space="preserve">r</w:t>
      </w:r>
      <w:r w:rsidDel="00000000" w:rsidR="00000000" w:rsidRPr="00000000">
        <w:rPr>
          <w:b w:val="1"/>
          <w:color w:val="000000"/>
          <w:vertAlign w:val="baseline"/>
          <w:rtl w:val="0"/>
        </w:rPr>
        <w:t xml:space="preserve"> </w:t>
      </w:r>
    </w:p>
    <w:p w:rsidR="00000000" w:rsidDel="00000000" w:rsidP="00000000" w:rsidRDefault="00000000" w:rsidRPr="00000000" w14:paraId="00000030">
      <w:pPr>
        <w:pageBreakBefore w:val="0"/>
        <w:rPr>
          <w:b w:val="1"/>
        </w:rPr>
      </w:pPr>
      <w:r w:rsidDel="00000000" w:rsidR="00000000" w:rsidRPr="00000000">
        <w:rPr>
          <w:b w:val="1"/>
          <w:rtl w:val="0"/>
        </w:rPr>
        <w:t xml:space="preserve">Basnivå (Nivå 1):</w:t>
      </w:r>
    </w:p>
    <w:p w:rsidR="00000000" w:rsidDel="00000000" w:rsidP="00000000" w:rsidRDefault="00000000" w:rsidRPr="00000000" w14:paraId="00000031">
      <w:pPr>
        <w:pageBreakBefore w:val="0"/>
        <w:rPr/>
      </w:pPr>
      <w:r w:rsidDel="00000000" w:rsidR="00000000" w:rsidRPr="00000000">
        <w:rPr>
          <w:rtl w:val="0"/>
        </w:rPr>
        <w:t xml:space="preserve">Under 2023 har sammanlagt 32 personer utbildats på central/uppdragsutbildning.</w:t>
      </w: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rPr>
          <w:b w:val="1"/>
        </w:rPr>
      </w:pPr>
      <w:r w:rsidDel="00000000" w:rsidR="00000000" w:rsidRPr="00000000">
        <w:rPr>
          <w:b w:val="1"/>
          <w:rtl w:val="0"/>
        </w:rPr>
        <w:t xml:space="preserve">Vägledarnivå ( Nivå 2):</w:t>
      </w:r>
    </w:p>
    <w:p w:rsidR="00000000" w:rsidDel="00000000" w:rsidP="00000000" w:rsidRDefault="00000000" w:rsidRPr="00000000" w14:paraId="00000034">
      <w:pPr>
        <w:pageBreakBefore w:val="0"/>
        <w:rPr/>
      </w:pPr>
      <w:r w:rsidDel="00000000" w:rsidR="00000000" w:rsidRPr="00000000">
        <w:rPr>
          <w:rtl w:val="0"/>
        </w:rPr>
        <w:t xml:space="preserve">Under 2022 har 25 personer utbildat sig till vägledare på central/uppdragsutbildning.</w:t>
      </w:r>
    </w:p>
    <w:p w:rsidR="00000000" w:rsidDel="00000000" w:rsidP="00000000" w:rsidRDefault="00000000" w:rsidRPr="00000000" w14:paraId="00000035">
      <w:pPr>
        <w:pageBreakBefore w:val="0"/>
        <w:rPr/>
      </w:pPr>
      <w:r w:rsidDel="00000000" w:rsidR="00000000" w:rsidRPr="00000000">
        <w:rPr>
          <w:rtl w:val="0"/>
        </w:rPr>
      </w:r>
    </w:p>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pageBreakBefore w:val="0"/>
        <w:rPr>
          <w:b w:val="1"/>
        </w:rPr>
      </w:pPr>
      <w:r w:rsidDel="00000000" w:rsidR="00000000" w:rsidRPr="00000000">
        <w:rPr>
          <w:b w:val="1"/>
          <w:rtl w:val="0"/>
        </w:rPr>
        <w:t xml:space="preserve">Nivå 3 ubildarnivå:</w:t>
      </w:r>
    </w:p>
    <w:p w:rsidR="00000000" w:rsidDel="00000000" w:rsidP="00000000" w:rsidRDefault="00000000" w:rsidRPr="00000000" w14:paraId="00000038">
      <w:pPr>
        <w:pageBreakBefore w:val="0"/>
        <w:rPr>
          <w:b w:val="1"/>
        </w:rPr>
      </w:pPr>
      <w:r w:rsidDel="00000000" w:rsidR="00000000" w:rsidRPr="00000000">
        <w:rPr>
          <w:rtl w:val="0"/>
        </w:rPr>
        <w:t xml:space="preserve">En nivå 3 utbildning pågick med 13 deltagare som blir färdiga våren 2024.  </w:t>
      </w:r>
      <w:r w:rsidDel="00000000" w:rsidR="00000000" w:rsidRPr="00000000">
        <w:rPr>
          <w:rtl w:val="0"/>
        </w:rPr>
      </w:r>
    </w:p>
    <w:p w:rsidR="00000000" w:rsidDel="00000000" w:rsidP="00000000" w:rsidRDefault="00000000" w:rsidRPr="00000000" w14:paraId="00000039">
      <w:pPr>
        <w:pageBreakBefore w:val="0"/>
        <w:rPr>
          <w:b w:val="1"/>
        </w:rPr>
      </w:pPr>
      <w:r w:rsidDel="00000000" w:rsidR="00000000" w:rsidRPr="00000000">
        <w:rPr>
          <w:rtl w:val="0"/>
        </w:rPr>
      </w:r>
    </w:p>
    <w:p w:rsidR="00000000" w:rsidDel="00000000" w:rsidP="00000000" w:rsidRDefault="00000000" w:rsidRPr="00000000" w14:paraId="0000003A">
      <w:pPr>
        <w:pageBreakBefore w:val="0"/>
        <w:rPr>
          <w:b w:val="1"/>
        </w:rPr>
      </w:pPr>
      <w:r w:rsidDel="00000000" w:rsidR="00000000" w:rsidRPr="00000000">
        <w:rPr>
          <w:rtl w:val="0"/>
        </w:rPr>
      </w:r>
    </w:p>
    <w:p w:rsidR="00000000" w:rsidDel="00000000" w:rsidP="00000000" w:rsidRDefault="00000000" w:rsidRPr="00000000" w14:paraId="0000003B">
      <w:pPr>
        <w:pageBreakBefore w:val="0"/>
        <w:rPr>
          <w:b w:val="1"/>
        </w:rPr>
      </w:pPr>
      <w:r w:rsidDel="00000000" w:rsidR="00000000" w:rsidRPr="00000000">
        <w:rPr>
          <w:rtl w:val="0"/>
        </w:rPr>
      </w:r>
    </w:p>
    <w:p w:rsidR="00000000" w:rsidDel="00000000" w:rsidP="00000000" w:rsidRDefault="00000000" w:rsidRPr="00000000" w14:paraId="0000003C">
      <w:pPr>
        <w:pageBreakBefore w:val="0"/>
        <w:rPr>
          <w:b w:val="1"/>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b w:val="1"/>
          <w:rtl w:val="0"/>
        </w:rPr>
        <w:t xml:space="preserve">Insatser med programmet som bas</w:t>
      </w:r>
    </w:p>
    <w:p w:rsidR="00000000" w:rsidDel="00000000" w:rsidP="00000000" w:rsidRDefault="00000000" w:rsidRPr="00000000" w14:paraId="0000003F">
      <w:pPr>
        <w:rPr/>
      </w:pPr>
      <w:r w:rsidDel="00000000" w:rsidR="00000000" w:rsidRPr="00000000">
        <w:rPr>
          <w:rtl w:val="0"/>
        </w:rPr>
        <w:t xml:space="preserve">Arbete med programmet Vägledande Samspel/ICDP brukar pågå inom olika verksamhetsformer: barnhälsovård, förskola, skola, socialtjänst och sjukvård samt äldreomsorg. Många olika yrkeskategorier har gått utbildningar under de gångna åren.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Insamling av årsrapport från Utbildare under 2023 har inte genomförts, men vad som framkommit till styrelsens kännedom, så har det fortsatta arbetet med utbildningar på nivå 1 och 2 över landet fortsatt samt vägledningsgrupper hålls för många olika omsorgsgivare, både inom förskola, skola, föräldravägledning i socialtjänstens regi m fl.</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pageBreakBefore w:val="0"/>
        <w:rPr/>
      </w:pPr>
      <w:r w:rsidDel="00000000" w:rsidR="00000000" w:rsidRPr="00000000">
        <w:rPr>
          <w:rtl w:val="0"/>
        </w:rPr>
      </w:r>
    </w:p>
    <w:p w:rsidR="00000000" w:rsidDel="00000000" w:rsidP="00000000" w:rsidRDefault="00000000" w:rsidRPr="00000000" w14:paraId="00000044">
      <w:pPr>
        <w:ind w:right="360"/>
        <w:rPr>
          <w:b w:val="1"/>
        </w:rPr>
      </w:pPr>
      <w:r w:rsidDel="00000000" w:rsidR="00000000" w:rsidRPr="00000000">
        <w:rPr>
          <w:b w:val="1"/>
          <w:rtl w:val="0"/>
        </w:rPr>
        <w:t xml:space="preserve">Nordiska samarbetsmöten  </w:t>
      </w:r>
    </w:p>
    <w:p w:rsidR="00000000" w:rsidDel="00000000" w:rsidP="00000000" w:rsidRDefault="00000000" w:rsidRPr="00000000" w14:paraId="00000045">
      <w:pPr>
        <w:ind w:right="360"/>
        <w:rPr/>
      </w:pPr>
      <w:r w:rsidDel="00000000" w:rsidR="00000000" w:rsidRPr="00000000">
        <w:rPr>
          <w:rtl w:val="0"/>
        </w:rPr>
        <w:t xml:space="preserve">2017  startades ICDP Norden som ett samarbetsorgan för att stärka samarbetet mellan de Nordiska länderna. ICDP Norden:s vision enligt</w:t>
      </w:r>
      <w:r w:rsidDel="00000000" w:rsidR="00000000" w:rsidRPr="00000000">
        <w:rPr>
          <w:b w:val="1"/>
          <w:rtl w:val="0"/>
        </w:rPr>
        <w:t xml:space="preserve"> stadgarna</w:t>
      </w:r>
      <w:r w:rsidDel="00000000" w:rsidR="00000000" w:rsidRPr="00000000">
        <w:rPr>
          <w:rtl w:val="0"/>
        </w:rPr>
        <w:t xml:space="preserve"> är att främja barn/ ungas och sårbara gruppers psykosociala hälsa och utveckling. ICDP önskar genom sensitivisering att styrka omsorgskompetensen hos föräldrar och professionella, som har ansvar för andras hälsa och utveckling. ICDP Norden vill arbeta för, att flest möjliga antal barn/unga ska växa upp i en miljö där omsorg och uppväxt kan ge dem ett gott liv i samklang med deras egen kultur och därmed förbereda dem på bästa möjliga sätt för ett liv som förverkligar deras potential som aktörer i ett demokratiskt samhälle.</w:t>
      </w:r>
    </w:p>
    <w:p w:rsidR="00000000" w:rsidDel="00000000" w:rsidP="00000000" w:rsidRDefault="00000000" w:rsidRPr="00000000" w14:paraId="00000046">
      <w:pPr>
        <w:ind w:right="360"/>
        <w:rPr>
          <w:b w:val="1"/>
        </w:rPr>
      </w:pPr>
      <w:r w:rsidDel="00000000" w:rsidR="00000000" w:rsidRPr="00000000">
        <w:rPr>
          <w:rtl w:val="0"/>
        </w:rPr>
      </w:r>
    </w:p>
    <w:p w:rsidR="00000000" w:rsidDel="00000000" w:rsidP="00000000" w:rsidRDefault="00000000" w:rsidRPr="00000000" w14:paraId="00000047">
      <w:pPr>
        <w:ind w:right="360"/>
        <w:rPr>
          <w:b w:val="1"/>
        </w:rPr>
      </w:pPr>
      <w:r w:rsidDel="00000000" w:rsidR="00000000" w:rsidRPr="00000000">
        <w:rPr>
          <w:rtl w:val="0"/>
        </w:rPr>
      </w:r>
    </w:p>
    <w:p w:rsidR="00000000" w:rsidDel="00000000" w:rsidP="00000000" w:rsidRDefault="00000000" w:rsidRPr="00000000" w14:paraId="00000048">
      <w:pPr>
        <w:ind w:right="360"/>
        <w:rPr>
          <w:b w:val="1"/>
        </w:rPr>
      </w:pPr>
      <w:r w:rsidDel="00000000" w:rsidR="00000000" w:rsidRPr="00000000">
        <w:rPr>
          <w:b w:val="1"/>
          <w:rtl w:val="0"/>
        </w:rPr>
        <w:t xml:space="preserve">Möten ICDP Norden under 2023</w:t>
      </w:r>
    </w:p>
    <w:p w:rsidR="00000000" w:rsidDel="00000000" w:rsidP="00000000" w:rsidRDefault="00000000" w:rsidRPr="00000000" w14:paraId="00000049">
      <w:pPr>
        <w:ind w:right="360"/>
        <w:rPr/>
      </w:pPr>
      <w:r w:rsidDel="00000000" w:rsidR="00000000" w:rsidRPr="00000000">
        <w:rPr>
          <w:rtl w:val="0"/>
        </w:rPr>
        <w:t xml:space="preserve">21 april 2023 hölls ett digitalt möte med styrelsen i ICDP Norden där stor del av mötet handlade om information och förberedelse för Nordisk nätverkskonferens i Norge, Robusta relationer. Danmark presenterade ledarutvecklingsverktyg samt certifiering av institutioner i Danmark.</w:t>
      </w:r>
    </w:p>
    <w:p w:rsidR="00000000" w:rsidDel="00000000" w:rsidP="00000000" w:rsidRDefault="00000000" w:rsidRPr="00000000" w14:paraId="0000004A">
      <w:pPr>
        <w:ind w:right="360"/>
        <w:rPr/>
      </w:pPr>
      <w:r w:rsidDel="00000000" w:rsidR="00000000" w:rsidRPr="00000000">
        <w:rPr>
          <w:rtl w:val="0"/>
        </w:rPr>
        <w:t xml:space="preserve">Det andra styrelsemötet 2023 hölls den 20 september på plats i Norge inför nätverkskonferensen Robusta relationer. Information om att i ICDP International har man nu börjat se över likvärdiga utbildningar inom programmet internationellt. Varje land informerade också om sina certifieringskriterier.</w:t>
      </w:r>
    </w:p>
    <w:p w:rsidR="00000000" w:rsidDel="00000000" w:rsidP="00000000" w:rsidRDefault="00000000" w:rsidRPr="00000000" w14:paraId="0000004B">
      <w:pPr>
        <w:ind w:right="360"/>
        <w:rPr/>
      </w:pPr>
      <w:r w:rsidDel="00000000" w:rsidR="00000000" w:rsidRPr="00000000">
        <w:rPr>
          <w:rtl w:val="0"/>
        </w:rPr>
      </w:r>
    </w:p>
    <w:p w:rsidR="00000000" w:rsidDel="00000000" w:rsidP="00000000" w:rsidRDefault="00000000" w:rsidRPr="00000000" w14:paraId="0000004C">
      <w:pPr>
        <w:ind w:right="360"/>
        <w:rPr/>
      </w:pPr>
      <w:r w:rsidDel="00000000" w:rsidR="00000000" w:rsidRPr="00000000">
        <w:rPr>
          <w:rtl w:val="0"/>
        </w:rPr>
      </w:r>
    </w:p>
    <w:p w:rsidR="00000000" w:rsidDel="00000000" w:rsidP="00000000" w:rsidRDefault="00000000" w:rsidRPr="00000000" w14:paraId="0000004D">
      <w:pPr>
        <w:ind w:right="360"/>
        <w:rPr>
          <w:b w:val="1"/>
        </w:rPr>
      </w:pPr>
      <w:r w:rsidDel="00000000" w:rsidR="00000000" w:rsidRPr="00000000">
        <w:rPr>
          <w:b w:val="1"/>
          <w:rtl w:val="0"/>
        </w:rPr>
        <w:t xml:space="preserve">Nordisk nätverkskonferens 2023</w:t>
      </w:r>
    </w:p>
    <w:p w:rsidR="00000000" w:rsidDel="00000000" w:rsidP="00000000" w:rsidRDefault="00000000" w:rsidRPr="00000000" w14:paraId="0000004E">
      <w:pPr>
        <w:ind w:right="360"/>
        <w:rPr/>
      </w:pPr>
      <w:r w:rsidDel="00000000" w:rsidR="00000000" w:rsidRPr="00000000">
        <w:rPr>
          <w:rtl w:val="0"/>
        </w:rPr>
        <w:t xml:space="preserve">Den 20-21 september 2023 arrangerades Nordisk nätverkskonferens i Fornebu i Norge. Hela styrelsen samt ett antal utbildare från Örebro, Linköping, Jönköping, Borlänge och Kil var på plats. Temat var Robusta relationer med lite extra fokus på den reglerande dialogen. Det gavs många tänkvärda föreläsningar och Sverige representerades av Lena Johansson som hade workshop kring Borlänges projekt med ICDP på SFI. </w:t>
      </w:r>
    </w:p>
    <w:p w:rsidR="00000000" w:rsidDel="00000000" w:rsidP="00000000" w:rsidRDefault="00000000" w:rsidRPr="00000000" w14:paraId="0000004F">
      <w:pPr>
        <w:ind w:right="360"/>
        <w:rPr/>
      </w:pPr>
      <w:r w:rsidDel="00000000" w:rsidR="00000000" w:rsidRPr="00000000">
        <w:rPr>
          <w:rtl w:val="0"/>
        </w:rPr>
      </w:r>
    </w:p>
    <w:p w:rsidR="00000000" w:rsidDel="00000000" w:rsidP="00000000" w:rsidRDefault="00000000" w:rsidRPr="00000000" w14:paraId="00000050">
      <w:pPr>
        <w:ind w:right="360"/>
        <w:rPr/>
      </w:pPr>
      <w:r w:rsidDel="00000000" w:rsidR="00000000" w:rsidRPr="00000000">
        <w:rPr>
          <w:rtl w:val="0"/>
        </w:rPr>
      </w:r>
    </w:p>
    <w:p w:rsidR="00000000" w:rsidDel="00000000" w:rsidP="00000000" w:rsidRDefault="00000000" w:rsidRPr="00000000" w14:paraId="00000051">
      <w:pPr>
        <w:ind w:right="360"/>
        <w:rPr>
          <w:b w:val="1"/>
          <w:color w:val="333333"/>
          <w:highlight w:val="white"/>
        </w:rPr>
      </w:pPr>
      <w:r w:rsidDel="00000000" w:rsidR="00000000" w:rsidRPr="00000000">
        <w:rPr>
          <w:b w:val="1"/>
          <w:color w:val="333333"/>
          <w:highlight w:val="white"/>
          <w:rtl w:val="0"/>
        </w:rPr>
        <w:t xml:space="preserve">Utveckling och förbättring:</w:t>
      </w:r>
    </w:p>
    <w:p w:rsidR="00000000" w:rsidDel="00000000" w:rsidP="00000000" w:rsidRDefault="00000000" w:rsidRPr="00000000" w14:paraId="00000052">
      <w:pPr>
        <w:pageBreakBefore w:val="0"/>
        <w:shd w:fill="ffffff" w:val="clear"/>
        <w:spacing w:after="260" w:lineRule="auto"/>
        <w:rPr>
          <w:color w:val="333333"/>
        </w:rPr>
      </w:pPr>
      <w:r w:rsidDel="00000000" w:rsidR="00000000" w:rsidRPr="00000000">
        <w:rPr>
          <w:color w:val="333333"/>
          <w:rtl w:val="0"/>
        </w:rPr>
        <w:t xml:space="preserve">Programmet Vägledande samspel ICDP har varit i stadig tillväxt sedan 2000 och stiftelsens intention är att fortsätta denna utveckling. Det innebär bland annat en ständig förbättring av material, som hemsidan med community, häften och litteratur.</w:t>
      </w:r>
    </w:p>
    <w:p w:rsidR="00000000" w:rsidDel="00000000" w:rsidP="00000000" w:rsidRDefault="00000000" w:rsidRPr="00000000" w14:paraId="00000053">
      <w:pPr>
        <w:pageBreakBefore w:val="0"/>
        <w:shd w:fill="ffffff" w:val="clear"/>
        <w:spacing w:after="260" w:lineRule="auto"/>
        <w:rPr>
          <w:color w:val="333333"/>
        </w:rPr>
      </w:pPr>
      <w:r w:rsidDel="00000000" w:rsidR="00000000" w:rsidRPr="00000000">
        <w:rPr>
          <w:color w:val="333333"/>
          <w:rtl w:val="0"/>
        </w:rPr>
        <w:t xml:space="preserve">Under 2023 gjordes två häften färdiga. Det ena var en uppdatering av häftet för vägledning för arbetet med förskolebarn och det andra var ett nytt vägledningshäfte som riktar sig till blivande föräldrar.</w:t>
      </w:r>
    </w:p>
    <w:p w:rsidR="00000000" w:rsidDel="00000000" w:rsidP="00000000" w:rsidRDefault="00000000" w:rsidRPr="00000000" w14:paraId="00000054">
      <w:pPr>
        <w:pageBreakBefore w:val="0"/>
        <w:shd w:fill="ffffff" w:val="clear"/>
        <w:spacing w:after="260" w:lineRule="auto"/>
        <w:rPr>
          <w:color w:val="333333"/>
        </w:rPr>
      </w:pPr>
      <w:r w:rsidDel="00000000" w:rsidR="00000000" w:rsidRPr="00000000">
        <w:rPr>
          <w:color w:val="333333"/>
          <w:rtl w:val="0"/>
        </w:rPr>
        <w:t xml:space="preserve">Under 2023 sjösattes även ICDPs nya hemsida i juni. Efter en del teknikstrul under hösten, så såg hemsidan ut att fungera väl i slutet av året.</w:t>
      </w:r>
    </w:p>
    <w:p w:rsidR="00000000" w:rsidDel="00000000" w:rsidP="00000000" w:rsidRDefault="00000000" w:rsidRPr="00000000" w14:paraId="00000055">
      <w:pPr>
        <w:pageBreakBefore w:val="0"/>
        <w:shd w:fill="ffffff" w:val="clear"/>
        <w:spacing w:after="260" w:lineRule="auto"/>
        <w:rPr>
          <w:color w:val="333333"/>
        </w:rPr>
      </w:pPr>
      <w:r w:rsidDel="00000000" w:rsidR="00000000" w:rsidRPr="00000000">
        <w:rPr>
          <w:color w:val="333333"/>
          <w:rtl w:val="0"/>
        </w:rPr>
        <w:t xml:space="preserve">Stiftelsen har fortsatt samarbetet med Jönköping och Ulrica Kuch Heidari kring utvecklingen av den nya målgruppsanpassade utbildningen för vägledare, Vägledande samspel för förälder i nytt land. Stiftelsen har med Ulrica som utbildare, startat två grupper under året, där sammanlagt ett 40 tal vägledare deltog. Efter utvärdering på våren, förlängdes utbildningen med en halv digital dag under hösten. Tanken var att under 2023 arbeta fram material för denna målgrupp, ett vägledningshäfte för föräldrarna och ett material för vägledarna,  men detta hanns inte med under 2023, så arbetet fortsätter under 2024.</w:t>
      </w:r>
    </w:p>
    <w:p w:rsidR="00000000" w:rsidDel="00000000" w:rsidP="00000000" w:rsidRDefault="00000000" w:rsidRPr="00000000" w14:paraId="00000056">
      <w:pPr>
        <w:pageBreakBefore w:val="0"/>
        <w:shd w:fill="ffffff" w:val="clear"/>
        <w:spacing w:after="260" w:lineRule="auto"/>
        <w:rPr>
          <w:color w:val="333333"/>
        </w:rPr>
      </w:pPr>
      <w:r w:rsidDel="00000000" w:rsidR="00000000" w:rsidRPr="00000000">
        <w:rPr>
          <w:rtl w:val="0"/>
        </w:rPr>
      </w:r>
    </w:p>
    <w:p w:rsidR="00000000" w:rsidDel="00000000" w:rsidP="00000000" w:rsidRDefault="00000000" w:rsidRPr="00000000" w14:paraId="00000057">
      <w:pPr>
        <w:pageBreakBefore w:val="0"/>
        <w:shd w:fill="ffffff" w:val="clear"/>
        <w:spacing w:after="260" w:lineRule="auto"/>
        <w:rPr>
          <w:color w:val="333333"/>
        </w:rPr>
      </w:pPr>
      <w:r w:rsidDel="00000000" w:rsidR="00000000" w:rsidRPr="00000000">
        <w:rPr>
          <w:b w:val="1"/>
          <w:color w:val="333333"/>
          <w:rtl w:val="0"/>
        </w:rPr>
        <w:t xml:space="preserve">Kommunikationen inom nätverket för ICDP</w:t>
      </w:r>
      <w:r w:rsidDel="00000000" w:rsidR="00000000" w:rsidRPr="00000000">
        <w:rPr>
          <w:rtl w:val="0"/>
        </w:rPr>
      </w:r>
    </w:p>
    <w:p w:rsidR="00000000" w:rsidDel="00000000" w:rsidP="00000000" w:rsidRDefault="00000000" w:rsidRPr="00000000" w14:paraId="00000058">
      <w:pPr>
        <w:pageBreakBefore w:val="0"/>
        <w:shd w:fill="ffffff" w:val="clear"/>
        <w:spacing w:after="260" w:lineRule="auto"/>
        <w:rPr>
          <w:color w:val="333333"/>
        </w:rPr>
      </w:pPr>
      <w:r w:rsidDel="00000000" w:rsidR="00000000" w:rsidRPr="00000000">
        <w:rPr>
          <w:color w:val="333333"/>
          <w:rtl w:val="0"/>
        </w:rPr>
        <w:t xml:space="preserve">Fem nyhetsbrev har skickats ut.</w:t>
      </w:r>
    </w:p>
    <w:p w:rsidR="00000000" w:rsidDel="00000000" w:rsidP="00000000" w:rsidRDefault="00000000" w:rsidRPr="00000000" w14:paraId="00000059">
      <w:pPr>
        <w:pageBreakBefore w:val="0"/>
        <w:shd w:fill="ffffff" w:val="clear"/>
        <w:spacing w:after="260" w:lineRule="auto"/>
        <w:rPr>
          <w:color w:val="333333"/>
        </w:rPr>
      </w:pPr>
      <w:r w:rsidDel="00000000" w:rsidR="00000000" w:rsidRPr="00000000">
        <w:rPr>
          <w:rtl w:val="0"/>
        </w:rPr>
      </w:r>
    </w:p>
    <w:p w:rsidR="00000000" w:rsidDel="00000000" w:rsidP="00000000" w:rsidRDefault="00000000" w:rsidRPr="00000000" w14:paraId="0000005A">
      <w:pPr>
        <w:shd w:fill="ffffff" w:val="clear"/>
        <w:spacing w:after="0" w:lineRule="auto"/>
        <w:rPr>
          <w:b w:val="1"/>
          <w:color w:val="333333"/>
        </w:rPr>
      </w:pPr>
      <w:r w:rsidDel="00000000" w:rsidR="00000000" w:rsidRPr="00000000">
        <w:rPr>
          <w:b w:val="1"/>
          <w:color w:val="333333"/>
          <w:rtl w:val="0"/>
        </w:rPr>
        <w:t xml:space="preserve">Utbildarträff</w:t>
      </w:r>
    </w:p>
    <w:p w:rsidR="00000000" w:rsidDel="00000000" w:rsidP="00000000" w:rsidRDefault="00000000" w:rsidRPr="00000000" w14:paraId="0000005B">
      <w:pPr>
        <w:shd w:fill="ffffff" w:val="clear"/>
        <w:spacing w:after="260" w:lineRule="auto"/>
        <w:rPr>
          <w:color w:val="333333"/>
        </w:rPr>
      </w:pPr>
      <w:r w:rsidDel="00000000" w:rsidR="00000000" w:rsidRPr="00000000">
        <w:rPr>
          <w:color w:val="333333"/>
          <w:rtl w:val="0"/>
        </w:rPr>
        <w:t xml:space="preserve">Den årliga Utbildarträffen i november anordnades, där temat var Evidens. Stiftelsen bidrog med information och kunskap inom området och Utbildare som presenterade sitt ICDP arbete inom sin organisation var Annelie Johansson från Bengtsfors,Kristina renard-Håård från Sundsvall och Michael H Dahlman från Örebro som berättade om sitt specialistarbete.</w:t>
      </w:r>
    </w:p>
    <w:p w:rsidR="00000000" w:rsidDel="00000000" w:rsidP="00000000" w:rsidRDefault="00000000" w:rsidRPr="00000000" w14:paraId="0000005C">
      <w:pPr>
        <w:shd w:fill="ffffff" w:val="clear"/>
        <w:spacing w:after="260" w:lineRule="auto"/>
        <w:rPr>
          <w:color w:val="333333"/>
        </w:rPr>
      </w:pPr>
      <w:r w:rsidDel="00000000" w:rsidR="00000000" w:rsidRPr="00000000">
        <w:rPr>
          <w:rtl w:val="0"/>
        </w:rPr>
      </w:r>
    </w:p>
    <w:p w:rsidR="00000000" w:rsidDel="00000000" w:rsidP="00000000" w:rsidRDefault="00000000" w:rsidRPr="00000000" w14:paraId="0000005D">
      <w:pPr>
        <w:shd w:fill="ffffff" w:val="clear"/>
        <w:spacing w:after="0" w:lineRule="auto"/>
        <w:rPr>
          <w:color w:val="333333"/>
        </w:rPr>
      </w:pPr>
      <w:r w:rsidDel="00000000" w:rsidR="00000000" w:rsidRPr="00000000">
        <w:rPr>
          <w:color w:val="333333"/>
          <w:rtl w:val="0"/>
        </w:rPr>
        <w:t xml:space="preserve">Syftet med utbildarträffarna är att:</w:t>
      </w:r>
    </w:p>
    <w:p w:rsidR="00000000" w:rsidDel="00000000" w:rsidP="00000000" w:rsidRDefault="00000000" w:rsidRPr="00000000" w14:paraId="0000005E">
      <w:pPr>
        <w:numPr>
          <w:ilvl w:val="0"/>
          <w:numId w:val="1"/>
        </w:numPr>
        <w:shd w:fill="ffffff" w:val="clear"/>
        <w:spacing w:after="0" w:afterAutospacing="0" w:lineRule="auto"/>
        <w:ind w:left="720" w:hanging="360"/>
        <w:rPr>
          <w:color w:val="333333"/>
        </w:rPr>
      </w:pPr>
      <w:r w:rsidDel="00000000" w:rsidR="00000000" w:rsidRPr="00000000">
        <w:rPr>
          <w:color w:val="333333"/>
          <w:rtl w:val="0"/>
        </w:rPr>
        <w:t xml:space="preserve">höja  kunskaps- och kompetensnivån</w:t>
      </w:r>
    </w:p>
    <w:p w:rsidR="00000000" w:rsidDel="00000000" w:rsidP="00000000" w:rsidRDefault="00000000" w:rsidRPr="00000000" w14:paraId="0000005F">
      <w:pPr>
        <w:numPr>
          <w:ilvl w:val="0"/>
          <w:numId w:val="1"/>
        </w:numPr>
        <w:shd w:fill="ffffff" w:val="clear"/>
        <w:spacing w:after="0" w:afterAutospacing="0" w:lineRule="auto"/>
        <w:ind w:left="720" w:hanging="360"/>
        <w:rPr>
          <w:color w:val="333333"/>
        </w:rPr>
      </w:pPr>
      <w:r w:rsidDel="00000000" w:rsidR="00000000" w:rsidRPr="00000000">
        <w:rPr>
          <w:color w:val="333333"/>
          <w:rtl w:val="0"/>
        </w:rPr>
        <w:t xml:space="preserve">delge förändringar i programmet</w:t>
      </w:r>
    </w:p>
    <w:p w:rsidR="00000000" w:rsidDel="00000000" w:rsidP="00000000" w:rsidRDefault="00000000" w:rsidRPr="00000000" w14:paraId="00000060">
      <w:pPr>
        <w:numPr>
          <w:ilvl w:val="0"/>
          <w:numId w:val="1"/>
        </w:numPr>
        <w:shd w:fill="ffffff" w:val="clear"/>
        <w:spacing w:after="0" w:afterAutospacing="0" w:lineRule="auto"/>
        <w:ind w:left="720" w:hanging="360"/>
        <w:rPr>
          <w:color w:val="333333"/>
        </w:rPr>
      </w:pPr>
      <w:r w:rsidDel="00000000" w:rsidR="00000000" w:rsidRPr="00000000">
        <w:rPr>
          <w:color w:val="333333"/>
          <w:rtl w:val="0"/>
        </w:rPr>
        <w:t xml:space="preserve">kvalitetssäkra utbildningar på bas,  vägledar och utbildarnivå samt vägledningsupplägg för olika målgrupper</w:t>
      </w:r>
    </w:p>
    <w:p w:rsidR="00000000" w:rsidDel="00000000" w:rsidP="00000000" w:rsidRDefault="00000000" w:rsidRPr="00000000" w14:paraId="00000061">
      <w:pPr>
        <w:numPr>
          <w:ilvl w:val="0"/>
          <w:numId w:val="1"/>
        </w:numPr>
        <w:shd w:fill="ffffff" w:val="clear"/>
        <w:spacing w:after="0" w:afterAutospacing="0" w:lineRule="auto"/>
        <w:ind w:left="720" w:hanging="360"/>
        <w:rPr>
          <w:color w:val="333333"/>
        </w:rPr>
      </w:pPr>
      <w:r w:rsidDel="00000000" w:rsidR="00000000" w:rsidRPr="00000000">
        <w:rPr>
          <w:color w:val="333333"/>
          <w:rtl w:val="0"/>
        </w:rPr>
        <w:t xml:space="preserve">Stärka och sprida programmet ytterligare</w:t>
      </w:r>
    </w:p>
    <w:p w:rsidR="00000000" w:rsidDel="00000000" w:rsidP="00000000" w:rsidRDefault="00000000" w:rsidRPr="00000000" w14:paraId="00000062">
      <w:pPr>
        <w:numPr>
          <w:ilvl w:val="0"/>
          <w:numId w:val="1"/>
        </w:numPr>
        <w:shd w:fill="ffffff" w:val="clear"/>
        <w:spacing w:after="260" w:lineRule="auto"/>
        <w:ind w:left="720" w:hanging="360"/>
        <w:rPr>
          <w:color w:val="333333"/>
          <w:u w:val="none"/>
        </w:rPr>
      </w:pPr>
      <w:r w:rsidDel="00000000" w:rsidR="00000000" w:rsidRPr="00000000">
        <w:rPr>
          <w:color w:val="333333"/>
          <w:rtl w:val="0"/>
        </w:rPr>
        <w:t xml:space="preserve">Möjlighet för Utbildare att delge varandra sitt arbete och därmed inspirera</w:t>
      </w:r>
    </w:p>
    <w:p w:rsidR="00000000" w:rsidDel="00000000" w:rsidP="00000000" w:rsidRDefault="00000000" w:rsidRPr="00000000" w14:paraId="00000063">
      <w:pPr>
        <w:pageBreakBefore w:val="0"/>
        <w:shd w:fill="ffffff" w:val="clear"/>
        <w:spacing w:after="260" w:lineRule="auto"/>
        <w:rPr>
          <w:color w:val="333333"/>
        </w:rPr>
      </w:pPr>
      <w:r w:rsidDel="00000000" w:rsidR="00000000" w:rsidRPr="00000000">
        <w:rPr>
          <w:rtl w:val="0"/>
        </w:rPr>
      </w:r>
    </w:p>
    <w:p w:rsidR="00000000" w:rsidDel="00000000" w:rsidP="00000000" w:rsidRDefault="00000000" w:rsidRPr="00000000" w14:paraId="00000064">
      <w:pPr>
        <w:pageBreakBefore w:val="0"/>
        <w:rPr>
          <w:vertAlign w:val="baseline"/>
        </w:rPr>
      </w:pPr>
      <w:r w:rsidDel="00000000" w:rsidR="00000000" w:rsidRPr="00000000">
        <w:rPr>
          <w:rtl w:val="0"/>
        </w:rPr>
        <w:t xml:space="preserve">V</w:t>
      </w:r>
      <w:r w:rsidDel="00000000" w:rsidR="00000000" w:rsidRPr="00000000">
        <w:rPr>
          <w:vertAlign w:val="baseline"/>
          <w:rtl w:val="0"/>
        </w:rPr>
        <w:t xml:space="preserve">erksamhetsberättelsen godkändes </w:t>
      </w:r>
      <w:r w:rsidDel="00000000" w:rsidR="00000000" w:rsidRPr="00000000">
        <w:rPr>
          <w:rtl w:val="0"/>
        </w:rPr>
        <w:t xml:space="preserve">på årsmötet den 31/5 2024.</w:t>
      </w:r>
      <w:r w:rsidDel="00000000" w:rsidR="00000000" w:rsidRPr="00000000">
        <w:rPr>
          <w:rtl w:val="0"/>
        </w:rPr>
      </w:r>
    </w:p>
    <w:p w:rsidR="00000000" w:rsidDel="00000000" w:rsidP="00000000" w:rsidRDefault="00000000" w:rsidRPr="00000000" w14:paraId="00000065">
      <w:pPr>
        <w:pageBreakBefore w:val="0"/>
        <w:rPr>
          <w:vertAlign w:val="baseline"/>
        </w:rPr>
      </w:pPr>
      <w:r w:rsidDel="00000000" w:rsidR="00000000" w:rsidRPr="00000000">
        <w:rPr>
          <w:rtl w:val="0"/>
        </w:rPr>
      </w:r>
    </w:p>
    <w:p w:rsidR="00000000" w:rsidDel="00000000" w:rsidP="00000000" w:rsidRDefault="00000000" w:rsidRPr="00000000" w14:paraId="00000066">
      <w:pPr>
        <w:pageBreakBefore w:val="0"/>
        <w:rPr>
          <w:vertAlign w:val="baseline"/>
        </w:rPr>
      </w:pPr>
      <w:r w:rsidDel="00000000" w:rsidR="00000000" w:rsidRPr="00000000">
        <w:rPr>
          <w:vertAlign w:val="baseline"/>
          <w:rtl w:val="0"/>
        </w:rPr>
        <w:t xml:space="preserve">Ordförande Stiftelsen ICDP S</w:t>
      </w:r>
      <w:r w:rsidDel="00000000" w:rsidR="00000000" w:rsidRPr="00000000">
        <w:rPr>
          <w:rtl w:val="0"/>
        </w:rPr>
        <w:t xml:space="preserve">verige</w:t>
      </w:r>
      <w:r w:rsidDel="00000000" w:rsidR="00000000" w:rsidRPr="00000000">
        <w:rPr>
          <w:vertAlign w:val="baseline"/>
          <w:rtl w:val="0"/>
        </w:rPr>
        <w:tab/>
        <w:tab/>
      </w:r>
      <w:r w:rsidDel="00000000" w:rsidR="00000000" w:rsidRPr="00000000">
        <w:rPr>
          <w:rtl w:val="0"/>
        </w:rPr>
      </w:r>
    </w:p>
    <w:p w:rsidR="00000000" w:rsidDel="00000000" w:rsidP="00000000" w:rsidRDefault="00000000" w:rsidRPr="00000000" w14:paraId="00000067">
      <w:pPr>
        <w:pageBreakBefore w:val="0"/>
        <w:rPr/>
      </w:pPr>
      <w:r w:rsidDel="00000000" w:rsidR="00000000" w:rsidRPr="00000000">
        <w:rPr>
          <w:rtl w:val="0"/>
        </w:rPr>
      </w:r>
    </w:p>
    <w:p w:rsidR="00000000" w:rsidDel="00000000" w:rsidP="00000000" w:rsidRDefault="00000000" w:rsidRPr="00000000" w14:paraId="00000068">
      <w:pPr>
        <w:pageBreakBefore w:val="0"/>
        <w:rPr>
          <w:vertAlign w:val="baseline"/>
        </w:rPr>
      </w:pPr>
      <w:r w:rsidDel="00000000" w:rsidR="00000000" w:rsidRPr="00000000">
        <w:rPr>
          <w:rtl w:val="0"/>
        </w:rPr>
        <w:t xml:space="preserve">Veronica Kindbom</w:t>
      </w:r>
      <w:r w:rsidDel="00000000" w:rsidR="00000000" w:rsidRPr="00000000">
        <w:rPr>
          <w:vertAlign w:val="baseline"/>
          <w:rtl w:val="0"/>
        </w:rPr>
        <w:tab/>
      </w:r>
    </w:p>
    <w:p w:rsidR="00000000" w:rsidDel="00000000" w:rsidP="00000000" w:rsidRDefault="00000000" w:rsidRPr="00000000" w14:paraId="00000069">
      <w:pPr>
        <w:pageBreakBefore w:val="0"/>
        <w:widowControl w:val="0"/>
        <w:rPr>
          <w:color w:val="757575"/>
          <w:sz w:val="26"/>
          <w:szCs w:val="26"/>
          <w:vertAlign w:val="baseline"/>
        </w:rPr>
      </w:pPr>
      <w:r w:rsidDel="00000000" w:rsidR="00000000" w:rsidRPr="00000000">
        <w:rPr>
          <w:rtl w:val="0"/>
        </w:rPr>
      </w:r>
    </w:p>
    <w:p w:rsidR="00000000" w:rsidDel="00000000" w:rsidP="00000000" w:rsidRDefault="00000000" w:rsidRPr="00000000" w14:paraId="0000006A">
      <w:pPr>
        <w:pageBreakBefore w:val="0"/>
        <w:widowControl w:val="0"/>
        <w:rPr>
          <w:color w:val="757575"/>
          <w:sz w:val="26"/>
          <w:szCs w:val="26"/>
          <w:vertAlign w:val="baseline"/>
        </w:rPr>
      </w:pPr>
      <w:r w:rsidDel="00000000" w:rsidR="00000000" w:rsidRPr="00000000">
        <w:rPr>
          <w:rtl w:val="0"/>
        </w:rPr>
      </w:r>
    </w:p>
    <w:p w:rsidR="00000000" w:rsidDel="00000000" w:rsidP="00000000" w:rsidRDefault="00000000" w:rsidRPr="00000000" w14:paraId="0000006B">
      <w:pPr>
        <w:pageBreakBefore w:val="0"/>
        <w:widowControl w:val="0"/>
        <w:rPr>
          <w:color w:val="757575"/>
          <w:sz w:val="26"/>
          <w:szCs w:val="26"/>
          <w:vertAlign w:val="baseline"/>
        </w:rPr>
      </w:pPr>
      <w:r w:rsidDel="00000000" w:rsidR="00000000" w:rsidRPr="00000000">
        <w:rPr>
          <w:rtl w:val="0"/>
        </w:rPr>
      </w:r>
    </w:p>
    <w:p w:rsidR="00000000" w:rsidDel="00000000" w:rsidP="00000000" w:rsidRDefault="00000000" w:rsidRPr="00000000" w14:paraId="0000006C">
      <w:pPr>
        <w:pageBreakBefore w:val="0"/>
        <w:widowControl w:val="0"/>
        <w:rPr>
          <w:color w:val="757575"/>
          <w:sz w:val="26"/>
          <w:szCs w:val="26"/>
          <w:vertAlign w:val="baseline"/>
        </w:rPr>
      </w:pPr>
      <w:r w:rsidDel="00000000" w:rsidR="00000000" w:rsidRPr="00000000">
        <w:rPr>
          <w:rtl w:val="0"/>
        </w:rPr>
      </w:r>
    </w:p>
    <w:p w:rsidR="00000000" w:rsidDel="00000000" w:rsidP="00000000" w:rsidRDefault="00000000" w:rsidRPr="00000000" w14:paraId="0000006D">
      <w:pPr>
        <w:pageBreakBefore w:val="0"/>
        <w:widowControl w:val="0"/>
        <w:rPr>
          <w:color w:val="757575"/>
          <w:sz w:val="26"/>
          <w:szCs w:val="26"/>
          <w:vertAlign w:val="baseline"/>
        </w:rPr>
      </w:pPr>
      <w:r w:rsidDel="00000000" w:rsidR="00000000" w:rsidRPr="00000000">
        <w:rPr>
          <w:rtl w:val="0"/>
        </w:rPr>
      </w:r>
    </w:p>
    <w:p w:rsidR="00000000" w:rsidDel="00000000" w:rsidP="00000000" w:rsidRDefault="00000000" w:rsidRPr="00000000" w14:paraId="0000006E">
      <w:pPr>
        <w:pageBreakBefore w:val="0"/>
        <w:widowControl w:val="0"/>
        <w:rPr>
          <w:color w:val="757575"/>
          <w:sz w:val="26"/>
          <w:szCs w:val="26"/>
          <w:vertAlign w:val="baseline"/>
        </w:rPr>
      </w:pPr>
      <w:r w:rsidDel="00000000" w:rsidR="00000000" w:rsidRPr="00000000">
        <w:rPr>
          <w:rtl w:val="0"/>
        </w:rPr>
      </w:r>
    </w:p>
    <w:p w:rsidR="00000000" w:rsidDel="00000000" w:rsidP="00000000" w:rsidRDefault="00000000" w:rsidRPr="00000000" w14:paraId="0000006F">
      <w:pPr>
        <w:pageBreakBefore w:val="0"/>
        <w:widowControl w:val="0"/>
        <w:rPr>
          <w:color w:val="757575"/>
          <w:sz w:val="26"/>
          <w:szCs w:val="26"/>
          <w:vertAlign w:val="baseline"/>
        </w:rPr>
      </w:pPr>
      <w:r w:rsidDel="00000000" w:rsidR="00000000" w:rsidRPr="00000000">
        <w:rPr>
          <w:rtl w:val="0"/>
        </w:rPr>
      </w:r>
    </w:p>
    <w:p w:rsidR="00000000" w:rsidDel="00000000" w:rsidP="00000000" w:rsidRDefault="00000000" w:rsidRPr="00000000" w14:paraId="00000070">
      <w:pPr>
        <w:pageBreakBefore w:val="0"/>
        <w:widowControl w:val="0"/>
        <w:rPr>
          <w:color w:val="757575"/>
          <w:sz w:val="26"/>
          <w:szCs w:val="26"/>
          <w:vertAlign w:val="baseline"/>
        </w:rPr>
      </w:pPr>
      <w:r w:rsidDel="00000000" w:rsidR="00000000" w:rsidRPr="00000000">
        <w:rPr>
          <w:rtl w:val="0"/>
        </w:rPr>
      </w:r>
    </w:p>
    <w:p w:rsidR="00000000" w:rsidDel="00000000" w:rsidP="00000000" w:rsidRDefault="00000000" w:rsidRPr="00000000" w14:paraId="00000071">
      <w:pPr>
        <w:pageBreakBefore w:val="0"/>
        <w:widowControl w:val="0"/>
        <w:rPr>
          <w:color w:val="757575"/>
          <w:sz w:val="26"/>
          <w:szCs w:val="26"/>
          <w:vertAlign w:val="baseline"/>
        </w:rPr>
      </w:pPr>
      <w:r w:rsidDel="00000000" w:rsidR="00000000" w:rsidRPr="00000000">
        <w:rPr>
          <w:rtl w:val="0"/>
        </w:rPr>
      </w:r>
    </w:p>
    <w:p w:rsidR="00000000" w:rsidDel="00000000" w:rsidP="00000000" w:rsidRDefault="00000000" w:rsidRPr="00000000" w14:paraId="00000072">
      <w:pPr>
        <w:pageBreakBefore w:val="0"/>
        <w:widowControl w:val="0"/>
        <w:rPr>
          <w:color w:val="757575"/>
          <w:sz w:val="26"/>
          <w:szCs w:val="26"/>
          <w:vertAlign w:val="baseline"/>
        </w:rPr>
      </w:pPr>
      <w:r w:rsidDel="00000000" w:rsidR="00000000" w:rsidRPr="00000000">
        <w:rPr>
          <w:rtl w:val="0"/>
        </w:rPr>
      </w:r>
    </w:p>
    <w:p w:rsidR="00000000" w:rsidDel="00000000" w:rsidP="00000000" w:rsidRDefault="00000000" w:rsidRPr="00000000" w14:paraId="00000073">
      <w:pPr>
        <w:pageBreakBefore w:val="0"/>
        <w:widowControl w:val="0"/>
        <w:rPr>
          <w:color w:val="757575"/>
          <w:sz w:val="26"/>
          <w:szCs w:val="26"/>
          <w:vertAlign w:val="baseline"/>
        </w:rPr>
      </w:pPr>
      <w:r w:rsidDel="00000000" w:rsidR="00000000" w:rsidRPr="00000000">
        <w:rPr>
          <w:rtl w:val="0"/>
        </w:rPr>
      </w:r>
    </w:p>
    <w:p w:rsidR="00000000" w:rsidDel="00000000" w:rsidP="00000000" w:rsidRDefault="00000000" w:rsidRPr="00000000" w14:paraId="00000074">
      <w:pPr>
        <w:pageBreakBefore w:val="0"/>
        <w:widowControl w:val="0"/>
        <w:rPr>
          <w:color w:val="757575"/>
          <w:sz w:val="26"/>
          <w:szCs w:val="26"/>
          <w:vertAlign w:val="baseline"/>
        </w:rPr>
      </w:pPr>
      <w:r w:rsidDel="00000000" w:rsidR="00000000" w:rsidRPr="00000000">
        <w:rPr>
          <w:rtl w:val="0"/>
        </w:rPr>
      </w:r>
    </w:p>
    <w:p w:rsidR="00000000" w:rsidDel="00000000" w:rsidP="00000000" w:rsidRDefault="00000000" w:rsidRPr="00000000" w14:paraId="00000075">
      <w:pPr>
        <w:pageBreakBefore w:val="0"/>
        <w:widowControl w:val="0"/>
        <w:rPr>
          <w:color w:val="757575"/>
          <w:sz w:val="26"/>
          <w:szCs w:val="26"/>
          <w:vertAlign w:val="baseline"/>
        </w:rPr>
      </w:pPr>
      <w:r w:rsidDel="00000000" w:rsidR="00000000" w:rsidRPr="00000000">
        <w:rPr>
          <w:rtl w:val="0"/>
        </w:rPr>
      </w:r>
    </w:p>
    <w:p w:rsidR="00000000" w:rsidDel="00000000" w:rsidP="00000000" w:rsidRDefault="00000000" w:rsidRPr="00000000" w14:paraId="00000076">
      <w:pPr>
        <w:pageBreakBefore w:val="0"/>
        <w:widowControl w:val="0"/>
        <w:rPr>
          <w:rFonts w:ascii="Arial" w:cs="Arial" w:eastAsia="Arial" w:hAnsi="Arial"/>
          <w:color w:val="757575"/>
          <w:sz w:val="26"/>
          <w:szCs w:val="26"/>
          <w:vertAlign w:val="baseline"/>
        </w:rPr>
      </w:pPr>
      <w:r w:rsidDel="00000000" w:rsidR="00000000" w:rsidRPr="00000000">
        <w:rPr>
          <w:rtl w:val="0"/>
        </w:rPr>
      </w:r>
    </w:p>
    <w:p w:rsidR="00000000" w:rsidDel="00000000" w:rsidP="00000000" w:rsidRDefault="00000000" w:rsidRPr="00000000" w14:paraId="00000077">
      <w:pPr>
        <w:pageBreakBefore w:val="0"/>
        <w:widowControl w:val="0"/>
        <w:rPr>
          <w:rFonts w:ascii="Arial" w:cs="Arial" w:eastAsia="Arial" w:hAnsi="Arial"/>
          <w:color w:val="757575"/>
          <w:sz w:val="26"/>
          <w:szCs w:val="26"/>
          <w:vertAlign w:val="baseline"/>
        </w:rPr>
      </w:pPr>
      <w:r w:rsidDel="00000000" w:rsidR="00000000" w:rsidRPr="00000000">
        <w:rPr>
          <w:rtl w:val="0"/>
        </w:rPr>
      </w:r>
    </w:p>
    <w:p w:rsidR="00000000" w:rsidDel="00000000" w:rsidP="00000000" w:rsidRDefault="00000000" w:rsidRPr="00000000" w14:paraId="00000078">
      <w:pPr>
        <w:pageBreakBefore w:val="0"/>
        <w:widowControl w:val="0"/>
        <w:rPr>
          <w:rFonts w:ascii="Arial" w:cs="Arial" w:eastAsia="Arial" w:hAnsi="Arial"/>
          <w:b w:val="0"/>
          <w:color w:val="1a1a1a"/>
          <w:sz w:val="22"/>
          <w:szCs w:val="22"/>
          <w:vertAlign w:val="baseline"/>
        </w:rPr>
      </w:pPr>
      <w:r w:rsidDel="00000000" w:rsidR="00000000" w:rsidRPr="00000000">
        <w:rPr>
          <w:rtl w:val="0"/>
        </w:rPr>
      </w:r>
    </w:p>
    <w:p w:rsidR="00000000" w:rsidDel="00000000" w:rsidP="00000000" w:rsidRDefault="00000000" w:rsidRPr="00000000" w14:paraId="00000079">
      <w:pPr>
        <w:pageBreakBefore w:val="0"/>
        <w:rPr>
          <w:rFonts w:ascii="Verdana" w:cs="Verdana" w:eastAsia="Verdana" w:hAnsi="Verdana"/>
          <w:b w:val="0"/>
          <w:vertAlign w:val="baseline"/>
        </w:rPr>
      </w:pPr>
      <w:r w:rsidDel="00000000" w:rsidR="00000000" w:rsidRPr="00000000">
        <w:rPr>
          <w:rtl w:val="0"/>
        </w:rPr>
      </w:r>
    </w:p>
    <w:sectPr>
      <w:headerReference r:id="rId6" w:type="default"/>
      <w:headerReference r:id="rId7" w:type="even"/>
      <w:footerReference r:id="rId8" w:type="default"/>
      <w:pgSz w:h="16838" w:w="11906" w:orient="portrait"/>
      <w:pgMar w:bottom="1134" w:top="1077" w:left="1418" w:right="1134" w:header="680.3149606299213"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Verdana"/>
  <w:font w:name="Arial"/>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pageBreakBefore w:val="0"/>
      <w:rPr>
        <w:vertAlign w:val="baseline"/>
      </w:rPr>
    </w:pPr>
    <w:r w:rsidDel="00000000" w:rsidR="00000000" w:rsidRPr="00000000">
      <w:rPr>
        <w:rtl w:val="0"/>
      </w:rPr>
    </w:r>
  </w:p>
  <w:tbl>
    <w:tblPr>
      <w:tblStyle w:val="Table1"/>
      <w:tblW w:w="9584.0" w:type="dxa"/>
      <w:jc w:val="left"/>
      <w:tblInd w:w="-115.0" w:type="dxa"/>
      <w:tblBorders>
        <w:top w:color="000000" w:space="0" w:sz="0" w:val="nil"/>
        <w:left w:color="000000" w:space="0" w:sz="0" w:val="nil"/>
        <w:bottom w:color="808080" w:space="0" w:sz="18" w:val="single"/>
        <w:right w:color="000000" w:space="0" w:sz="0" w:val="nil"/>
        <w:insideH w:color="000000" w:space="0" w:sz="0" w:val="nil"/>
        <w:insideV w:color="808080" w:space="0" w:sz="18" w:val="single"/>
      </w:tblBorders>
      <w:tblLayout w:type="fixed"/>
      <w:tblLook w:val="0000"/>
    </w:tblPr>
    <w:tblGrid>
      <w:gridCol w:w="8390"/>
      <w:gridCol w:w="1194"/>
      <w:tblGridChange w:id="0">
        <w:tblGrid>
          <w:gridCol w:w="8390"/>
          <w:gridCol w:w="1194"/>
        </w:tblGrid>
      </w:tblGridChange>
    </w:tblGrid>
    <w:tr>
      <w:trPr>
        <w:cantSplit w:val="0"/>
        <w:trHeight w:val="280" w:hRule="atLeast"/>
        <w:tblHeader w:val="0"/>
      </w:trPr>
      <w:tc>
        <w:tcPr>
          <w:vAlign w:val="top"/>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36"/>
              <w:szCs w:val="36"/>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36"/>
              <w:szCs w:val="36"/>
            </w:rPr>
          </w:pPr>
          <w:r w:rsidDel="00000000" w:rsidR="00000000" w:rsidRPr="00000000">
            <w:rPr>
              <w:rFonts w:ascii="Cambria" w:cs="Cambria" w:eastAsia="Cambria" w:hAnsi="Cambria"/>
              <w:sz w:val="36"/>
              <w:szCs w:val="36"/>
            </w:rPr>
            <w:drawing>
              <wp:inline distB="114300" distT="114300" distL="114300" distR="114300">
                <wp:extent cx="1181417" cy="90782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81417" cy="907826"/>
                        </a:xfrm>
                        <a:prstGeom prst="rect"/>
                        <a:ln/>
                      </pic:spPr>
                    </pic:pic>
                  </a:graphicData>
                </a:graphic>
              </wp:inline>
            </w:drawing>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000000"/>
              <w:sz w:val="36"/>
              <w:szCs w:val="36"/>
              <w:u w:val="none"/>
              <w:shd w:fill="auto" w:val="clear"/>
              <w:vertAlign w:val="baseline"/>
            </w:rPr>
          </w:pPr>
          <w:r w:rsidDel="00000000" w:rsidR="00000000" w:rsidRPr="00000000">
            <w:rPr>
              <w:rFonts w:ascii="Cambria" w:cs="Cambria" w:eastAsia="Cambria" w:hAnsi="Cambria"/>
              <w:b w:val="0"/>
              <w:i w:val="0"/>
              <w:smallCaps w:val="0"/>
              <w:strike w:val="0"/>
              <w:color w:val="000000"/>
              <w:sz w:val="36"/>
              <w:szCs w:val="36"/>
              <w:u w:val="none"/>
              <w:shd w:fill="auto" w:val="clear"/>
              <w:vertAlign w:val="baseline"/>
              <w:rtl w:val="0"/>
            </w:rPr>
            <w:t xml:space="preserve">Verksamhetsberättelse</w:t>
          </w:r>
        </w:p>
      </w:tc>
      <w:tc>
        <w:tcPr>
          <w:vAlign w:val="top"/>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4f81bd"/>
              <w:sz w:val="36"/>
              <w:szCs w:val="36"/>
              <w:u w:val="none"/>
              <w:shd w:fill="auto" w:val="clear"/>
              <w:vertAlign w:val="baseline"/>
            </w:rPr>
          </w:pPr>
          <w:r w:rsidDel="00000000" w:rsidR="00000000" w:rsidRPr="00000000">
            <w:rPr>
              <w:rFonts w:ascii="Cambria" w:cs="Cambria" w:eastAsia="Cambria" w:hAnsi="Cambria"/>
              <w:b w:val="1"/>
              <w:i w:val="0"/>
              <w:smallCaps w:val="0"/>
              <w:strike w:val="0"/>
              <w:color w:val="000000"/>
              <w:sz w:val="36"/>
              <w:szCs w:val="36"/>
              <w:u w:val="none"/>
              <w:shd w:fill="auto" w:val="clear"/>
              <w:vertAlign w:val="baseline"/>
              <w:rtl w:val="0"/>
            </w:rPr>
            <w:t xml:space="preserve">20</w:t>
          </w:r>
          <w:r w:rsidDel="00000000" w:rsidR="00000000" w:rsidRPr="00000000">
            <w:rPr>
              <w:rFonts w:ascii="Cambria" w:cs="Cambria" w:eastAsia="Cambria" w:hAnsi="Cambria"/>
              <w:b w:val="1"/>
              <w:sz w:val="36"/>
              <w:szCs w:val="36"/>
              <w:rtl w:val="0"/>
            </w:rPr>
            <w:t xml:space="preserve">23</w:t>
          </w:r>
          <w:r w:rsidDel="00000000" w:rsidR="00000000" w:rsidRPr="00000000">
            <w:rPr>
              <w:rtl w:val="0"/>
            </w:rPr>
          </w:r>
        </w:p>
      </w:tc>
    </w:tr>
  </w:tbl>
  <w:p w:rsidR="00000000" w:rsidDel="00000000" w:rsidP="00000000" w:rsidRDefault="00000000" w:rsidRPr="00000000" w14:paraId="0000007F">
    <w:pPr>
      <w:ind w:right="360"/>
      <w:rPr/>
    </w:pPr>
    <w:r w:rsidDel="00000000" w:rsidR="00000000" w:rsidRPr="00000000">
      <w:rPr>
        <w:b w:val="1"/>
        <w:rtl w:val="0"/>
      </w:rPr>
      <w:tab/>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4"/>
        <w:szCs w:val="24"/>
        <w:lang w:val="nb-N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72.0" w:type="dxa"/>
        <w:left w:w="115.0" w:type="dxa"/>
        <w:bottom w:w="72.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